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86009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F86009">
      <w:pPr>
        <w:jc w:val="center"/>
        <w:rPr>
          <w:rFonts w:cs="Arial"/>
          <w:color w:val="00000A"/>
          <w:szCs w:val="20"/>
        </w:rPr>
      </w:pPr>
      <w:r>
        <w:rPr>
          <w:rFonts w:cs="Arial"/>
          <w:b/>
          <w:color w:val="00000A"/>
          <w:szCs w:val="20"/>
          <w:u w:val="single"/>
        </w:rPr>
        <w:t xml:space="preserve">Súhlas </w:t>
      </w:r>
      <w:r>
        <w:rPr>
          <w:rFonts w:cs="Arial"/>
          <w:b/>
          <w:color w:val="00000A"/>
          <w:szCs w:val="20"/>
          <w:u w:val="single"/>
        </w:rPr>
        <w:commentReference w:id="1"/>
      </w:r>
      <w:r>
        <w:rPr>
          <w:rFonts w:cs="Arial"/>
          <w:b/>
          <w:color w:val="00000A"/>
          <w:szCs w:val="20"/>
          <w:u w:val="single"/>
        </w:rPr>
        <w:t>so spracovaním osobných údajov pre účely rozosielky e-mailových obchodných oznámení</w:t>
      </w:r>
    </w:p>
    <w:p w:rsidR="00000000" w:rsidRDefault="00F86009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F86009">
      <w:pPr>
        <w:pStyle w:val="ListParagraph"/>
        <w:numPr>
          <w:ilvl w:val="0"/>
          <w:numId w:val="5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color w:val="00000A"/>
        </w:rPr>
        <w:t>Udeľujete týmto súhlas</w:t>
      </w:r>
      <w:r>
        <w:rPr>
          <w:rFonts w:cs="Arial"/>
          <w:color w:val="00000A"/>
        </w:rPr>
        <w:t xml:space="preserve"> ……………..., so sídlom ………………, IČO ………………., zapísaná v ………………… , oddiel …, vložka ….. (</w:t>
      </w:r>
      <w:r>
        <w:rPr>
          <w:color w:val="00000A"/>
        </w:rPr>
        <w:t>ďalej len "Správca</w:t>
      </w:r>
      <w:r>
        <w:rPr>
          <w:rFonts w:cs="Arial"/>
          <w:color w:val="00000A"/>
        </w:rPr>
        <w:t xml:space="preserve">“), </w:t>
      </w:r>
      <w:r>
        <w:rPr>
          <w:color w:val="00000A"/>
        </w:rPr>
        <w:t>aby v zmysle nariadenia Európske</w:t>
      </w:r>
      <w:r>
        <w:rPr>
          <w:color w:val="00000A"/>
        </w:rPr>
        <w:t xml:space="preserve">ho parlamentu a Rady (EÚ) č. 2016/679 o ochrane fyzických osôb v súvislosti so spracovaním osobných údajov a voľnom pohybe týchto údajov a o zrušení smernice 95/46/ES (všeobecné nariadenie o ochrane osobných údajov) (ďalej len "Nariadenie"), spracovával/a </w:t>
      </w:r>
      <w:r>
        <w:rPr>
          <w:color w:val="00000A"/>
        </w:rPr>
        <w:t>nasledujúce osobné údaje</w:t>
      </w:r>
      <w:r>
        <w:rPr>
          <w:rFonts w:cs="Arial"/>
          <w:color w:val="00000A"/>
        </w:rPr>
        <w:t>:</w:t>
      </w:r>
    </w:p>
    <w:p w:rsidR="00000000" w:rsidRDefault="00F86009">
      <w:pPr>
        <w:pStyle w:val="ListParagraph"/>
        <w:numPr>
          <w:ilvl w:val="0"/>
          <w:numId w:val="4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 xml:space="preserve">emailovú adresu; </w:t>
      </w:r>
    </w:p>
    <w:p w:rsidR="00000000" w:rsidRDefault="00F86009">
      <w:pPr>
        <w:pStyle w:val="ListParagraph"/>
        <w:numPr>
          <w:ilvl w:val="0"/>
          <w:numId w:val="4"/>
        </w:numPr>
        <w:spacing w:after="0" w:line="360" w:lineRule="auto"/>
        <w:ind w:left="1134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…………</w:t>
      </w:r>
      <w:r>
        <w:rPr>
          <w:rFonts w:cs="Arial"/>
          <w:color w:val="00000A"/>
          <w:shd w:val="clear" w:color="auto" w:fill="FFFF00"/>
        </w:rPr>
        <w:t>..(CZ poznámka) v případě externích e-mailových nástrojů nezapomeňte doplnit případné další údaje jako jméno a příjmení; telefonní číslo; adresu bydliště apod. (newsletterový nástroj od Eshop-rychlo zpracováv</w:t>
      </w:r>
      <w:r>
        <w:rPr>
          <w:rFonts w:cs="Arial"/>
          <w:color w:val="00000A"/>
          <w:shd w:val="clear" w:color="auto" w:fill="FFFF00"/>
        </w:rPr>
        <w:t>á jen e-mailovou adresu)</w:t>
      </w:r>
    </w:p>
    <w:p w:rsidR="00000000" w:rsidRDefault="00F86009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F86009">
      <w:pPr>
        <w:pStyle w:val="ListParagraph"/>
        <w:numPr>
          <w:ilvl w:val="0"/>
          <w:numId w:val="5"/>
        </w:numPr>
        <w:spacing w:after="0" w:line="360" w:lineRule="auto"/>
        <w:ind w:left="851"/>
        <w:rPr>
          <w:color w:val="00000A"/>
        </w:rPr>
      </w:pPr>
      <w:r>
        <w:rPr>
          <w:color w:val="00000A"/>
        </w:rPr>
        <w:t xml:space="preserve">Vyššie uvedené osobné údaje budú spracované za </w:t>
      </w:r>
      <w:r>
        <w:rPr>
          <w:rFonts w:cs="Arial"/>
          <w:color w:val="00000A"/>
        </w:rPr>
        <w:t>účelom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>:</w:t>
      </w:r>
    </w:p>
    <w:p w:rsidR="00000000" w:rsidRDefault="00F86009">
      <w:pPr>
        <w:pStyle w:val="ListParagraph"/>
        <w:numPr>
          <w:ilvl w:val="1"/>
          <w:numId w:val="5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zaradenia do databázy pre zasielanie online obchodných oznámení</w:t>
      </w:r>
      <w:r>
        <w:rPr>
          <w:rFonts w:cs="Arial"/>
          <w:color w:val="00000A"/>
        </w:rPr>
        <w:t xml:space="preserve">. </w:t>
      </w:r>
    </w:p>
    <w:p w:rsidR="00000000" w:rsidRDefault="00F86009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F86009">
      <w:pPr>
        <w:pStyle w:val="ListParagraph"/>
        <w:numPr>
          <w:ilvl w:val="0"/>
          <w:numId w:val="5"/>
        </w:numPr>
        <w:spacing w:after="0" w:line="360" w:lineRule="auto"/>
        <w:ind w:left="851"/>
        <w:rPr>
          <w:color w:val="00000A"/>
        </w:rPr>
      </w:pPr>
      <w:r>
        <w:rPr>
          <w:color w:val="00000A"/>
        </w:rPr>
        <w:t>Súhlas na spracovanie udeľujete po dobu</w:t>
      </w:r>
      <w:r>
        <w:rPr>
          <w:rFonts w:cs="Arial"/>
          <w:color w:val="00000A"/>
        </w:rPr>
        <w:t xml:space="preserve"> </w:t>
      </w:r>
      <w:r>
        <w:rPr>
          <w:rFonts w:cs="Arial"/>
          <w:color w:val="00000A"/>
          <w:shd w:val="clear" w:color="auto" w:fill="FFFF00"/>
        </w:rPr>
        <w:t>3 rokov</w:t>
      </w:r>
      <w:r>
        <w:rPr>
          <w:rFonts w:cs="Arial"/>
          <w:color w:val="00000A"/>
        </w:rPr>
        <w:t xml:space="preserve"> a to za účelom:</w:t>
      </w:r>
    </w:p>
    <w:p w:rsidR="00000000" w:rsidRDefault="00F86009">
      <w:pPr>
        <w:pStyle w:val="ListParagraph"/>
        <w:numPr>
          <w:ilvl w:val="1"/>
          <w:numId w:val="5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zasielania obchodných oznámení, ak túto dob</w:t>
      </w:r>
      <w:r>
        <w:rPr>
          <w:color w:val="00000A"/>
        </w:rPr>
        <w:t>u nepredĺžite</w:t>
      </w:r>
      <w:r>
        <w:rPr>
          <w:rFonts w:cs="Arial"/>
          <w:color w:val="00000A"/>
        </w:rPr>
        <w:t>.</w:t>
      </w:r>
    </w:p>
    <w:p w:rsidR="00000000" w:rsidRDefault="00F86009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F86009">
      <w:pPr>
        <w:pStyle w:val="ListParagraph"/>
        <w:numPr>
          <w:ilvl w:val="0"/>
          <w:numId w:val="5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color w:val="00000A"/>
        </w:rPr>
        <w:t>Spracovanie osobných údajov je vykonávané Správcom osobných údajov, osobné údaje však môžu spracovávať aj títo spracovatelia</w:t>
      </w:r>
      <w:r>
        <w:rPr>
          <w:rFonts w:cs="Arial"/>
          <w:color w:val="00000A"/>
        </w:rPr>
        <w:t xml:space="preserve">: </w:t>
      </w:r>
    </w:p>
    <w:p w:rsidR="00000000" w:rsidRDefault="00F86009">
      <w:pPr>
        <w:pStyle w:val="ListParagraph"/>
        <w:numPr>
          <w:ilvl w:val="1"/>
          <w:numId w:val="5"/>
        </w:numPr>
        <w:spacing w:after="0" w:line="360" w:lineRule="auto"/>
        <w:ind w:left="1276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Poskytovateľom služby Eshop-rychlo, prevádzkovanej spoločnosťou Golemos s.r.o., sídlom Zátkovo nábřeží 448/73, 37</w:t>
      </w:r>
      <w:r>
        <w:rPr>
          <w:rFonts w:cs="Arial"/>
          <w:color w:val="00000A"/>
          <w:shd w:val="clear" w:color="auto" w:fill="FFFF00"/>
        </w:rPr>
        <w:t>0 01, České Budějovice, ČR;</w:t>
      </w:r>
    </w:p>
    <w:p w:rsidR="00000000" w:rsidRDefault="00F86009">
      <w:pPr>
        <w:pStyle w:val="ListParagraph"/>
        <w:numPr>
          <w:ilvl w:val="1"/>
          <w:numId w:val="5"/>
        </w:numPr>
        <w:spacing w:after="0" w:line="360" w:lineRule="auto"/>
        <w:ind w:left="1276"/>
        <w:rPr>
          <w:rFonts w:cs="Arial"/>
          <w:color w:val="00000A"/>
        </w:rPr>
      </w:pPr>
      <w:r>
        <w:rPr>
          <w:rFonts w:cs="Arial"/>
          <w:color w:val="00000A"/>
        </w:rPr>
        <w:t xml:space="preserve">Poskytovatel softwaru </w:t>
      </w:r>
      <w:r>
        <w:rPr>
          <w:rFonts w:cs="Arial"/>
          <w:color w:val="00000A"/>
          <w:shd w:val="clear" w:color="auto" w:fill="FFFF00"/>
        </w:rPr>
        <w:t>…….</w:t>
      </w:r>
      <w:r>
        <w:rPr>
          <w:rFonts w:cs="Arial"/>
          <w:color w:val="00000A"/>
          <w:shd w:val="clear" w:color="auto" w:fill="FFFF00"/>
        </w:rPr>
        <w:commentReference w:id="3"/>
      </w:r>
    </w:p>
    <w:p w:rsidR="00000000" w:rsidRDefault="00F86009">
      <w:pPr>
        <w:pStyle w:val="ListParagraph"/>
        <w:numPr>
          <w:ilvl w:val="1"/>
          <w:numId w:val="5"/>
        </w:numPr>
        <w:spacing w:after="0" w:line="360" w:lineRule="auto"/>
        <w:ind w:left="1276"/>
        <w:rPr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Marketingová agentura </w:t>
      </w:r>
      <w:r>
        <w:rPr>
          <w:rFonts w:cs="Arial"/>
          <w:color w:val="00000A"/>
          <w:shd w:val="clear" w:color="auto" w:fill="FFFF00"/>
        </w:rPr>
        <w:t>………</w:t>
      </w:r>
      <w:r>
        <w:rPr>
          <w:rFonts w:cs="Arial"/>
          <w:color w:val="00000A"/>
          <w:shd w:val="clear" w:color="auto" w:fill="FFFF00"/>
        </w:rPr>
        <w:commentReference w:id="4"/>
      </w:r>
    </w:p>
    <w:p w:rsidR="00000000" w:rsidRDefault="00F86009">
      <w:pPr>
        <w:pStyle w:val="ListParagraph"/>
        <w:numPr>
          <w:ilvl w:val="1"/>
          <w:numId w:val="2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Prípadne ďalší poskytovatelia spracovateľských softvérov, služieb a aplikácií, ktorých však v súčasnej dobe spoločnosť nevyužíva</w:t>
      </w:r>
      <w:r>
        <w:rPr>
          <w:rFonts w:cs="Arial"/>
          <w:color w:val="00000A"/>
          <w:shd w:val="clear" w:color="auto" w:fill="FFFF00"/>
        </w:rPr>
        <w:t>.</w:t>
      </w:r>
    </w:p>
    <w:p w:rsidR="00000000" w:rsidRDefault="00F86009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F86009">
      <w:pPr>
        <w:pStyle w:val="ListParagraph"/>
        <w:spacing w:after="0" w:line="360" w:lineRule="auto"/>
        <w:ind w:left="1211" w:firstLine="0"/>
        <w:rPr>
          <w:color w:val="00000A"/>
        </w:rPr>
      </w:pPr>
      <w:r>
        <w:rPr>
          <w:color w:val="00000A"/>
        </w:rPr>
        <w:t xml:space="preserve">5. Osobné údaje </w:t>
      </w:r>
      <w:r>
        <w:rPr>
          <w:color w:val="00000A"/>
          <w:shd w:val="clear" w:color="auto" w:fill="FFFF00"/>
        </w:rPr>
        <w:t>nebudú</w:t>
      </w:r>
      <w:r>
        <w:rPr>
          <w:color w:val="00000A"/>
        </w:rPr>
        <w:t xml:space="preserve"> poskytnuté mimo územ</w:t>
      </w:r>
      <w:r>
        <w:rPr>
          <w:color w:val="00000A"/>
        </w:rPr>
        <w:t>ia EÚ</w:t>
      </w:r>
      <w:r>
        <w:rPr>
          <w:rFonts w:cs="Arial"/>
          <w:color w:val="00000A"/>
        </w:rPr>
        <w:t>.</w:t>
      </w:r>
    </w:p>
    <w:p w:rsidR="00000000" w:rsidRDefault="00F86009">
      <w:pPr>
        <w:pStyle w:val="ListParagraph"/>
        <w:spacing w:after="0" w:line="360" w:lineRule="auto"/>
        <w:ind w:left="1211" w:firstLine="0"/>
        <w:rPr>
          <w:color w:val="00000A"/>
        </w:rPr>
      </w:pPr>
    </w:p>
    <w:p w:rsidR="00000000" w:rsidRDefault="00F86009">
      <w:pPr>
        <w:pStyle w:val="ListParagraph"/>
        <w:spacing w:after="0" w:line="360" w:lineRule="auto"/>
        <w:ind w:left="1211" w:firstLine="0"/>
        <w:rPr>
          <w:rFonts w:cs="Arial"/>
          <w:color w:val="00000A"/>
        </w:rPr>
      </w:pPr>
      <w:r>
        <w:rPr>
          <w:color w:val="00000A"/>
        </w:rPr>
        <w:t xml:space="preserve">6. Súhlas so spracovaním je možné vziať kedykoľvek </w:t>
      </w:r>
      <w:r>
        <w:rPr>
          <w:rFonts w:cs="Arial"/>
          <w:color w:val="00000A"/>
        </w:rPr>
        <w:t>späť</w:t>
      </w:r>
      <w:r>
        <w:rPr>
          <w:rFonts w:cs="Arial"/>
          <w:color w:val="00000A"/>
        </w:rPr>
        <w:commentReference w:id="5"/>
      </w:r>
      <w:r>
        <w:rPr>
          <w:rFonts w:cs="Arial"/>
          <w:color w:val="00000A"/>
        </w:rPr>
        <w:t xml:space="preserve">, a to </w:t>
      </w:r>
      <w:r>
        <w:rPr>
          <w:color w:val="00000A"/>
          <w:shd w:val="clear" w:color="auto" w:fill="FFFF00"/>
        </w:rPr>
        <w:t>napríklad úpravou preferencií ochrany súkromia v pätičke webu, zaslaním listu, emailu alebo preklikom na odkaz v obchodnom oznámení</w:t>
      </w:r>
      <w:r>
        <w:rPr>
          <w:rFonts w:cs="Arial"/>
          <w:color w:val="00000A"/>
          <w:szCs w:val="20"/>
          <w:shd w:val="clear" w:color="auto" w:fill="FFFF00"/>
        </w:rPr>
        <w:t xml:space="preserve">. </w:t>
      </w:r>
    </w:p>
    <w:p w:rsidR="00000000" w:rsidRDefault="00F86009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F86009">
      <w:pPr>
        <w:pStyle w:val="ListParagraph"/>
        <w:spacing w:after="0" w:line="360" w:lineRule="auto"/>
        <w:ind w:left="1211" w:firstLine="0"/>
        <w:rPr>
          <w:color w:val="00000A"/>
        </w:rPr>
      </w:pPr>
      <w:r>
        <w:rPr>
          <w:color w:val="00000A"/>
        </w:rPr>
        <w:t>7. Vezmite prosíme na vedomie, že podľa Nariadenia</w:t>
      </w:r>
      <w:r>
        <w:rPr>
          <w:color w:val="00000A"/>
        </w:rPr>
        <w:t xml:space="preserve"> máte právo</w:t>
      </w:r>
      <w:r>
        <w:rPr>
          <w:rFonts w:cs="Arial"/>
          <w:color w:val="00000A"/>
        </w:rPr>
        <w:t>: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  <w:r>
        <w:rPr>
          <w:color w:val="00000A"/>
        </w:rPr>
        <w:t>vziať súhlas so spracovaním osobných údajov kedykoľvek späť, toto späť vzatie bude mať za následok</w:t>
      </w:r>
      <w:r>
        <w:rPr>
          <w:rFonts w:cs="Arial"/>
          <w:color w:val="00000A"/>
          <w:szCs w:val="20"/>
        </w:rPr>
        <w:t xml:space="preserve"> </w:t>
      </w:r>
      <w:r>
        <w:rPr>
          <w:rFonts w:cs="Arial"/>
          <w:color w:val="00000A"/>
          <w:szCs w:val="20"/>
          <w:shd w:val="clear" w:color="auto" w:fill="FFFF00"/>
        </w:rPr>
        <w:t>ukončenie rozosielania e-mailových obchodných oznámení, popr. na vlastnú žiadosť fyzické odstránenie osobných údajov z databázy e-mailového nást</w:t>
      </w:r>
      <w:r>
        <w:rPr>
          <w:rFonts w:cs="Arial"/>
          <w:color w:val="00000A"/>
          <w:szCs w:val="20"/>
          <w:shd w:val="clear" w:color="auto" w:fill="FFFF00"/>
        </w:rPr>
        <w:t>roja.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lastRenderedPageBreak/>
        <w:t>požadovať od Správcu informáciu, aké Vaše osobné údaje spracúva</w:t>
      </w:r>
      <w:r>
        <w:rPr>
          <w:rFonts w:cs="Arial"/>
          <w:color w:val="00000A"/>
          <w:szCs w:val="20"/>
        </w:rPr>
        <w:t>,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vyžiadať si u Správcu prístup k Vašim spracovávaným osobným údajom a požadovať o ich kópiu</w:t>
      </w:r>
      <w:r>
        <w:rPr>
          <w:rFonts w:cs="Arial"/>
          <w:color w:val="00000A"/>
          <w:szCs w:val="20"/>
        </w:rPr>
        <w:t>,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u automatizovane spracovaných osobných údajov na ich prenositeľnosť</w:t>
      </w:r>
      <w:r>
        <w:rPr>
          <w:rFonts w:cs="Arial"/>
          <w:color w:val="00000A"/>
          <w:szCs w:val="20"/>
        </w:rPr>
        <w:t>,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nechať Vaše spracovávané</w:t>
      </w:r>
      <w:r>
        <w:rPr>
          <w:color w:val="00000A"/>
        </w:rPr>
        <w:t xml:space="preserve"> osobné údaje aktualizovať, opraviť alebo požadovať obmedzenie ich spracovania</w:t>
      </w:r>
      <w:r>
        <w:rPr>
          <w:rFonts w:cs="Arial"/>
          <w:color w:val="00000A"/>
          <w:szCs w:val="20"/>
        </w:rPr>
        <w:t>,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požadovať od spoločnosti vymazanie Vašich osobných údajov, pokiaľ sa nejedná o osobné údaje, ktoré je Správca povinný alebo oprávnený ďalej spracovávať podľa príslušných právny</w:t>
      </w:r>
      <w:r>
        <w:rPr>
          <w:color w:val="00000A"/>
        </w:rPr>
        <w:t>ch predpisov</w:t>
      </w:r>
      <w:r>
        <w:rPr>
          <w:rFonts w:cs="Arial"/>
          <w:color w:val="00000A"/>
          <w:szCs w:val="20"/>
        </w:rPr>
        <w:t>,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na účinnú súdnu ochranu, ak máte za to, že Vaše práva podľa Nariadenia boli porušené v dôsledku spracovania Vašich osobných údajov v rozpore s týmto Nariadením</w:t>
      </w:r>
      <w:r>
        <w:rPr>
          <w:rFonts w:cs="Arial"/>
          <w:color w:val="00000A"/>
          <w:szCs w:val="20"/>
        </w:rPr>
        <w:t>,</w:t>
      </w:r>
    </w:p>
    <w:p w:rsidR="00000000" w:rsidRDefault="00F86009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A"/>
          <w:szCs w:val="20"/>
        </w:rPr>
      </w:pPr>
      <w:r>
        <w:rPr>
          <w:color w:val="00000A"/>
        </w:rPr>
        <w:t>v prípade pochybností o dodržiavaní povinností súvisiacich so spracovaním osobnýc</w:t>
      </w:r>
      <w:r>
        <w:rPr>
          <w:color w:val="00000A"/>
        </w:rPr>
        <w:t>h údajov sa obrátiť na Správcu alebo na Úrad na ochranu osobných údajov</w:t>
      </w:r>
      <w:r>
        <w:rPr>
          <w:rFonts w:cs="Arial"/>
          <w:color w:val="00000A"/>
          <w:szCs w:val="20"/>
        </w:rPr>
        <w:t>.</w:t>
      </w:r>
    </w:p>
    <w:p w:rsidR="00000000" w:rsidRDefault="00F86009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F86009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3811A3" w:rsidRDefault="003811A3">
      <w:pPr>
        <w:pStyle w:val="ListParagraph"/>
        <w:ind w:left="567" w:firstLine="0"/>
      </w:pPr>
      <w:bookmarkStart w:id="6" w:name="__Fieldmark__129_4195277902"/>
      <w:bookmarkEnd w:id="6"/>
    </w:p>
    <w:sectPr w:rsidR="003811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F86009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Súhlas musí byť udelený samostatne, nesmie byť umiestnený v rámci všeobecných obchodných podmienok, pokiaľ bude zakotvený v texte o ochrane osobn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ých údajov, odporúčame ho zakotviť tak, aby v dokumente človek nemusel hľadať.</w:t>
      </w:r>
    </w:p>
    <w:p w:rsidR="00000000" w:rsidRDefault="00F86009"/>
    <w:p w:rsidR="00000000" w:rsidRDefault="00F86009"/>
  </w:comment>
  <w:comment w:id="2" w:author="Petra Dolejšová" w:date="2018-05-15T21:39:00Z" w:initials="Petra Dol">
    <w:p w:rsidR="00000000" w:rsidRDefault="00F86009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Je potrebné vybrať daný účel a podľa toho nastaviť ďalší text. POZOR každý účel musí mať nastavenú primeranú dobu spracovania. Ďalej podľa EÚ by mal mať každý človek možnosť 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udeľovať súhlas pre každý účel zvlášť, podľa doterajšieho vyjadrenia ÚOOÚ by ale toto malo byť len tzv. fakultatívne, teda dobrovoľné...</w:t>
      </w:r>
    </w:p>
    <w:p w:rsidR="00000000" w:rsidRDefault="00F86009"/>
  </w:comment>
  <w:comment w:id="3" w:author="Neznámý autor" w:date="2018-05-16T17:17:00Z" w:initials="Neznámý a">
    <w:p w:rsidR="00000000" w:rsidRDefault="00F86009">
      <w:r>
        <w:annotationRef/>
      </w:r>
      <w:r>
        <w:t>Pokud využíváte např. Externí mailingový nástroj.</w:t>
      </w:r>
    </w:p>
    <w:p w:rsidR="00000000" w:rsidRDefault="00F86009"/>
  </w:comment>
  <w:comment w:id="4" w:author="Neznámý autor" w:date="2018-05-16T17:18:00Z" w:initials="Neznámý a">
    <w:p w:rsidR="00000000" w:rsidRDefault="00F86009">
      <w:r>
        <w:annotationRef/>
      </w:r>
      <w:r>
        <w:t>Pokud se vám stará o emailing kompletně marketingová agentura.</w:t>
      </w:r>
    </w:p>
  </w:comment>
  <w:comment w:id="5" w:author="Petra Dolejšová" w:date="2018-05-15T21:42:00Z" w:initials="Petra Dol">
    <w:p w:rsidR="00000000" w:rsidRDefault="00F86009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päť vzatie musí byť rovnako jednoduché, ako udelenie súhlasu.</w:t>
      </w:r>
    </w:p>
    <w:p w:rsidR="00000000" w:rsidRDefault="00F86009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09" w:rsidRDefault="00F86009">
      <w:pPr>
        <w:spacing w:after="0" w:line="240" w:lineRule="auto"/>
      </w:pPr>
      <w:r>
        <w:separator/>
      </w:r>
    </w:p>
  </w:endnote>
  <w:endnote w:type="continuationSeparator" w:id="0">
    <w:p w:rsidR="00F86009" w:rsidRDefault="00F8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>
    <w:pPr>
      <w:pStyle w:val="Zpat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811A3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09" w:rsidRDefault="00F86009">
      <w:pPr>
        <w:spacing w:after="0" w:line="240" w:lineRule="auto"/>
      </w:pPr>
      <w:r>
        <w:separator/>
      </w:r>
    </w:p>
  </w:footnote>
  <w:footnote w:type="continuationSeparator" w:id="0">
    <w:p w:rsidR="00F86009" w:rsidRDefault="00F8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60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1A3"/>
    <w:rsid w:val="003811A3"/>
    <w:rsid w:val="00F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val="sk-SK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rFonts w:eastAsia="font410"/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rFonts w:eastAsia="font410"/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rFonts w:eastAsia="font410"/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rFonts w:eastAsia="font410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lavikaChar">
    <w:name w:val="Hlavička Char"/>
    <w:basedOn w:val="DefaultParagraphFont"/>
  </w:style>
  <w:style w:type="character" w:customStyle="1" w:styleId="PtaChar">
    <w:name w:val="Päta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eastAsia="font410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eastAsia="font410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eastAsia="font410" w:hAnsi="Arial" w:cs="font410"/>
      <w:b/>
      <w:bCs/>
      <w:color w:val="4B4B4D"/>
      <w:sz w:val="20"/>
    </w:rPr>
  </w:style>
  <w:style w:type="character" w:customStyle="1" w:styleId="CitciaChar">
    <w:name w:val="Citácia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eastAsia="font410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raChar">
    <w:name w:val="Text komentára Char"/>
    <w:rPr>
      <w:rFonts w:ascii="Arial" w:hAnsi="Arial"/>
      <w:color w:val="4B4B4D"/>
      <w:sz w:val="20"/>
      <w:szCs w:val="20"/>
    </w:rPr>
  </w:style>
  <w:style w:type="character" w:customStyle="1" w:styleId="PredmetkomentraChar">
    <w:name w:val="Predmet komentára Char"/>
    <w:rPr>
      <w:rFonts w:ascii="Arial" w:hAnsi="Arial"/>
      <w:b/>
      <w:bCs/>
      <w:color w:val="4B4B4D"/>
      <w:sz w:val="20"/>
      <w:szCs w:val="20"/>
    </w:rPr>
  </w:style>
  <w:style w:type="character" w:customStyle="1" w:styleId="OdsekzoznamuChar">
    <w:name w:val="Odsek zoznamu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alibri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">
    <w:name w:val="caption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38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3811A3"/>
    <w:rPr>
      <w:rFonts w:ascii="Tahoma" w:eastAsia="Calibri" w:hAnsi="Tahoma" w:cs="Tahoma"/>
      <w:color w:val="4B4B4D"/>
      <w:sz w:val="16"/>
      <w:szCs w:val="16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2025-01-17T08:55:00Z</dcterms:created>
  <dcterms:modified xsi:type="dcterms:W3CDTF">2025-01-17T08:55:00Z</dcterms:modified>
</cp:coreProperties>
</file>